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98" w:rsidRDefault="00FB0698">
      <w:pPr>
        <w:pStyle w:val="Textoindependiente"/>
        <w:rPr>
          <w:rFonts w:ascii="Times New Roman"/>
          <w:b w:val="0"/>
          <w:sz w:val="20"/>
        </w:rPr>
      </w:pPr>
    </w:p>
    <w:p w:rsidR="002E4356" w:rsidRDefault="002E4356">
      <w:pPr>
        <w:pStyle w:val="Textoindependiente"/>
        <w:rPr>
          <w:rFonts w:ascii="Times New Roman"/>
          <w:b w:val="0"/>
          <w:sz w:val="20"/>
        </w:rPr>
      </w:pPr>
    </w:p>
    <w:p w:rsidR="00FB0698" w:rsidRDefault="00FB0698">
      <w:pPr>
        <w:pStyle w:val="Textoindependiente"/>
        <w:spacing w:before="7"/>
        <w:rPr>
          <w:rFonts w:ascii="Times New Roman"/>
          <w:b w:val="0"/>
          <w:sz w:val="24"/>
        </w:rPr>
      </w:pPr>
    </w:p>
    <w:p w:rsidR="00FB0698" w:rsidRDefault="00C139FC">
      <w:pPr>
        <w:pStyle w:val="Textoindependiente"/>
        <w:spacing w:before="87" w:line="381" w:lineRule="auto"/>
        <w:ind w:left="4706" w:right="4714"/>
        <w:jc w:val="center"/>
      </w:pPr>
      <w:r>
        <w:t xml:space="preserve">MAPA DE RIESGOS VIGENCIA </w:t>
      </w:r>
      <w:r w:rsidR="00DB3A69">
        <w:t>2024</w:t>
      </w:r>
    </w:p>
    <w:p w:rsidR="00FB0698" w:rsidRDefault="00FB0698">
      <w:pPr>
        <w:rPr>
          <w:b/>
          <w:sz w:val="20"/>
        </w:r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spacing w:before="3"/>
        <w:rPr>
          <w:b/>
          <w:sz w:val="11"/>
        </w:rPr>
      </w:pPr>
    </w:p>
    <w:p w:rsidR="00FB0698" w:rsidRDefault="00FB0698">
      <w:pPr>
        <w:rPr>
          <w:sz w:val="11"/>
        </w:rPr>
        <w:sectPr w:rsidR="00FB0698">
          <w:headerReference w:type="default" r:id="rId6"/>
          <w:type w:val="continuous"/>
          <w:pgSz w:w="15840" w:h="12240" w:orient="landscape"/>
          <w:pgMar w:top="2160" w:right="1300" w:bottom="280" w:left="1300" w:header="726" w:footer="720" w:gutter="0"/>
          <w:pgNumType w:start="1"/>
          <w:cols w:space="720"/>
        </w:sect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12"/>
        <w:gridCol w:w="2612"/>
        <w:gridCol w:w="1941"/>
        <w:gridCol w:w="1761"/>
        <w:gridCol w:w="1861"/>
      </w:tblGrid>
      <w:tr w:rsidR="00FB0698">
        <w:trPr>
          <w:trHeight w:val="845"/>
        </w:trPr>
        <w:tc>
          <w:tcPr>
            <w:tcW w:w="2406" w:type="dxa"/>
            <w:shd w:val="clear" w:color="auto" w:fill="BEBEBE"/>
          </w:tcPr>
          <w:p w:rsidR="00FB0698" w:rsidRDefault="00FB069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0698" w:rsidRDefault="00C139FC">
            <w:pPr>
              <w:pStyle w:val="TableParagraph"/>
              <w:ind w:left="788" w:right="7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RIESGO</w:t>
            </w:r>
          </w:p>
        </w:tc>
        <w:tc>
          <w:tcPr>
            <w:tcW w:w="2412" w:type="dxa"/>
            <w:shd w:val="clear" w:color="auto" w:fill="BEBEBE"/>
          </w:tcPr>
          <w:p w:rsidR="00FB0698" w:rsidRDefault="00FB069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0698" w:rsidRDefault="00C139FC">
            <w:pPr>
              <w:pStyle w:val="TableParagraph"/>
              <w:ind w:left="761" w:righ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CAUSAS</w:t>
            </w:r>
          </w:p>
        </w:tc>
        <w:tc>
          <w:tcPr>
            <w:tcW w:w="2612" w:type="dxa"/>
            <w:shd w:val="clear" w:color="auto" w:fill="D9D9D9"/>
          </w:tcPr>
          <w:p w:rsidR="00FB0698" w:rsidRDefault="00FB069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0698" w:rsidRDefault="00C139FC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QUÉ (acción de control)</w:t>
            </w:r>
          </w:p>
        </w:tc>
        <w:tc>
          <w:tcPr>
            <w:tcW w:w="1941" w:type="dxa"/>
            <w:shd w:val="clear" w:color="auto" w:fill="D9D9D9"/>
          </w:tcPr>
          <w:p w:rsidR="00FB0698" w:rsidRDefault="00FB069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0698" w:rsidRDefault="00C139FC">
            <w:pPr>
              <w:pStyle w:val="TableParagraph"/>
              <w:ind w:left="575" w:right="5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Cuándo</w:t>
            </w:r>
          </w:p>
        </w:tc>
        <w:tc>
          <w:tcPr>
            <w:tcW w:w="1761" w:type="dxa"/>
            <w:shd w:val="clear" w:color="auto" w:fill="D9D9D9"/>
          </w:tcPr>
          <w:p w:rsidR="00FB0698" w:rsidRDefault="00FB069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FB0698" w:rsidRDefault="00C139FC">
            <w:pPr>
              <w:pStyle w:val="TableParagraph"/>
              <w:ind w:left="571" w:right="5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Quién</w:t>
            </w:r>
          </w:p>
        </w:tc>
        <w:tc>
          <w:tcPr>
            <w:tcW w:w="1861" w:type="dxa"/>
            <w:shd w:val="clear" w:color="auto" w:fill="D9D9D9"/>
          </w:tcPr>
          <w:p w:rsidR="00FB0698" w:rsidRDefault="00FB0698">
            <w:pPr>
              <w:pStyle w:val="TableParagraph"/>
              <w:spacing w:before="2"/>
              <w:rPr>
                <w:b/>
                <w:sz w:val="17"/>
              </w:rPr>
            </w:pPr>
          </w:p>
          <w:p w:rsidR="00FB0698" w:rsidRDefault="00C139FC">
            <w:pPr>
              <w:pStyle w:val="TableParagraph"/>
              <w:ind w:left="341" w:right="302" w:firstLine="155"/>
              <w:rPr>
                <w:b/>
                <w:sz w:val="20"/>
              </w:rPr>
            </w:pPr>
            <w:r>
              <w:rPr>
                <w:b/>
                <w:sz w:val="20"/>
              </w:rPr>
              <w:t>Fecha de seguimiento</w:t>
            </w:r>
          </w:p>
        </w:tc>
      </w:tr>
      <w:tr w:rsidR="00FB0698">
        <w:trPr>
          <w:trHeight w:val="1560"/>
        </w:trPr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84"/>
              <w:ind w:left="75" w:right="64"/>
              <w:rPr>
                <w:sz w:val="20"/>
              </w:rPr>
            </w:pPr>
            <w:r>
              <w:rPr>
                <w:sz w:val="20"/>
              </w:rPr>
              <w:t>Incumplimiento de los perfiles según la planta de cargos.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  <w:sz w:val="28"/>
              </w:rPr>
            </w:pPr>
          </w:p>
          <w:p w:rsidR="00FB0698" w:rsidRDefault="00C139FC">
            <w:pPr>
              <w:pStyle w:val="TableParagraph"/>
              <w:ind w:left="79" w:right="30"/>
              <w:rPr>
                <w:sz w:val="20"/>
              </w:rPr>
            </w:pPr>
            <w:r>
              <w:rPr>
                <w:sz w:val="20"/>
              </w:rPr>
              <w:t>No tener bien estructurado y aprobado el manual de perfiles de cargos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84"/>
              <w:ind w:left="108" w:right="85" w:hanging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Definir y aprobar el organigrama y el manual de descripción de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cargos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26"/>
              </w:rPr>
            </w:pPr>
          </w:p>
          <w:p w:rsidR="00FB0698" w:rsidRDefault="00C139FC">
            <w:pPr>
              <w:pStyle w:val="TableParagraph"/>
              <w:spacing w:before="1"/>
              <w:ind w:left="497" w:right="71" w:hanging="380"/>
              <w:rPr>
                <w:b/>
                <w:sz w:val="20"/>
              </w:rPr>
            </w:pPr>
            <w:r>
              <w:rPr>
                <w:b/>
                <w:sz w:val="20"/>
              </w:rPr>
              <w:t>Reuniones Juntas Directivas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62"/>
              <w:ind w:left="149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Junta directiva</w:t>
            </w:r>
          </w:p>
        </w:tc>
        <w:tc>
          <w:tcPr>
            <w:tcW w:w="1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3106BB" w:rsidP="00E56B58">
            <w:pPr>
              <w:pStyle w:val="TableParagraph"/>
              <w:spacing w:before="162"/>
              <w:ind w:left="73" w:right="5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JUNIO </w:t>
            </w:r>
            <w:r w:rsidR="00027EE6">
              <w:rPr>
                <w:sz w:val="20"/>
              </w:rPr>
              <w:t>202</w:t>
            </w:r>
            <w:r w:rsidR="00DB3A69">
              <w:rPr>
                <w:sz w:val="20"/>
              </w:rPr>
              <w:t>4</w:t>
            </w:r>
          </w:p>
        </w:tc>
      </w:tr>
      <w:tr w:rsidR="00FB0698">
        <w:trPr>
          <w:trHeight w:val="184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B0698" w:rsidRDefault="00C139FC">
            <w:pPr>
              <w:pStyle w:val="TableParagraph"/>
              <w:spacing w:before="1"/>
              <w:ind w:left="75" w:right="422"/>
              <w:rPr>
                <w:sz w:val="20"/>
              </w:rPr>
            </w:pPr>
            <w:r>
              <w:rPr>
                <w:sz w:val="20"/>
              </w:rPr>
              <w:t>Incumplimiento del marco regulatorio del sector.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B0698" w:rsidRDefault="00C139FC">
            <w:pPr>
              <w:pStyle w:val="TableParagraph"/>
              <w:spacing w:before="1"/>
              <w:ind w:left="79" w:right="257"/>
              <w:rPr>
                <w:sz w:val="20"/>
              </w:rPr>
            </w:pPr>
            <w:r>
              <w:rPr>
                <w:sz w:val="20"/>
              </w:rPr>
              <w:t>Falta de capacitación y conocimiento de la norma.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C139FC">
            <w:pPr>
              <w:pStyle w:val="TableParagraph"/>
              <w:spacing w:before="2"/>
              <w:ind w:left="113" w:right="92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de formación y cumplimiento del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manual de perfiles 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cargos.</w:t>
            </w:r>
          </w:p>
          <w:p w:rsidR="00FB0698" w:rsidRDefault="00C139FC">
            <w:pPr>
              <w:pStyle w:val="TableParagraph"/>
              <w:spacing w:before="1"/>
              <w:ind w:left="62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Realizar una inspección a los correos de entidades gubernamentales que envíen información a la</w:t>
            </w:r>
          </w:p>
          <w:p w:rsidR="00FB0698" w:rsidRDefault="00C139FC">
            <w:pPr>
              <w:pStyle w:val="TableParagraph"/>
              <w:spacing w:line="208" w:lineRule="exact"/>
              <w:ind w:left="62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87"/>
              <w:ind w:left="327" w:right="71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Ver plan de Capacitación.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87"/>
              <w:ind w:left="396" w:hanging="115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Comercial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 w:rsidP="00027EE6">
            <w:pPr>
              <w:pStyle w:val="TableParagraph"/>
              <w:spacing w:before="187"/>
              <w:ind w:left="711" w:right="250" w:hanging="420"/>
              <w:rPr>
                <w:sz w:val="20"/>
              </w:rPr>
            </w:pPr>
            <w:r>
              <w:rPr>
                <w:sz w:val="20"/>
              </w:rPr>
              <w:t xml:space="preserve">SEPTIEMBRE </w:t>
            </w:r>
            <w:r w:rsidR="00DB3A69">
              <w:rPr>
                <w:sz w:val="20"/>
              </w:rPr>
              <w:t>2024</w:t>
            </w:r>
          </w:p>
        </w:tc>
      </w:tr>
      <w:tr w:rsidR="00FB0698">
        <w:trPr>
          <w:trHeight w:val="92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Pérdida de autonomía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C139FC">
            <w:pPr>
              <w:pStyle w:val="TableParagraph"/>
              <w:spacing w:before="2" w:line="230" w:lineRule="atLeast"/>
              <w:ind w:left="89" w:right="72"/>
              <w:jc w:val="center"/>
              <w:rPr>
                <w:sz w:val="20"/>
              </w:rPr>
            </w:pPr>
            <w:r>
              <w:rPr>
                <w:sz w:val="20"/>
              </w:rPr>
              <w:t>Decisiones centralizadas en la entidad territorial por disposiciones de carácter político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Obrar conforme a la ley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8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Permanentemente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281" w:firstLine="130"/>
              <w:rPr>
                <w:b/>
                <w:sz w:val="20"/>
              </w:rPr>
            </w:pPr>
            <w:r>
              <w:rPr>
                <w:b/>
                <w:sz w:val="20"/>
              </w:rPr>
              <w:t>Todos los funcionarios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736" w:right="50" w:hanging="645"/>
              <w:rPr>
                <w:sz w:val="20"/>
              </w:rPr>
            </w:pPr>
            <w:r>
              <w:rPr>
                <w:sz w:val="20"/>
              </w:rPr>
              <w:t>PERMANENTEME NTE</w:t>
            </w:r>
          </w:p>
        </w:tc>
      </w:tr>
      <w:tr w:rsidR="00FB0698">
        <w:trPr>
          <w:trHeight w:val="114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C139FC">
            <w:pPr>
              <w:pStyle w:val="TableParagraph"/>
              <w:spacing w:before="4" w:line="230" w:lineRule="exact"/>
              <w:ind w:left="75" w:right="64"/>
              <w:rPr>
                <w:sz w:val="20"/>
              </w:rPr>
            </w:pPr>
            <w:r>
              <w:rPr>
                <w:sz w:val="20"/>
              </w:rPr>
              <w:t>Atentado terrorista tanto a la sede administrativa como a los operarios que se desplazan en los vehículos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B0698" w:rsidRDefault="00C139FC">
            <w:pPr>
              <w:pStyle w:val="TableParagraph"/>
              <w:ind w:left="89" w:right="71"/>
              <w:jc w:val="center"/>
              <w:rPr>
                <w:sz w:val="20"/>
              </w:rPr>
            </w:pPr>
            <w:r>
              <w:rPr>
                <w:sz w:val="20"/>
              </w:rPr>
              <w:t>Conflictos en la región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118" w:right="10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Aseguramiento por medio de pólizas de amparo contra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desastres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B0698" w:rsidRDefault="00C139FC">
            <w:pPr>
              <w:pStyle w:val="TableParagraph"/>
              <w:ind w:left="8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Anualmente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B0698" w:rsidRDefault="00C139FC">
            <w:pPr>
              <w:pStyle w:val="TableParagraph"/>
              <w:ind w:left="149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B0698" w:rsidRDefault="00C139FC" w:rsidP="003106BB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DIC </w:t>
            </w:r>
            <w:r w:rsidR="00DB3A69">
              <w:rPr>
                <w:sz w:val="20"/>
              </w:rPr>
              <w:t>2024</w:t>
            </w:r>
          </w:p>
        </w:tc>
      </w:tr>
      <w:tr w:rsidR="00FB0698">
        <w:trPr>
          <w:trHeight w:val="7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C139FC">
            <w:pPr>
              <w:pStyle w:val="TableParagraph"/>
              <w:spacing w:before="32"/>
              <w:ind w:left="75" w:right="64"/>
              <w:rPr>
                <w:sz w:val="20"/>
              </w:rPr>
            </w:pPr>
            <w:r>
              <w:rPr>
                <w:sz w:val="20"/>
              </w:rPr>
              <w:t>Información de vital importancia concentrada en un solo funcionario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C139FC">
            <w:pPr>
              <w:pStyle w:val="TableParagraph"/>
              <w:spacing w:before="11" w:line="237" w:lineRule="auto"/>
              <w:ind w:left="89" w:right="67" w:firstLine="5"/>
              <w:jc w:val="center"/>
              <w:rPr>
                <w:sz w:val="16"/>
              </w:rPr>
            </w:pPr>
            <w:r>
              <w:rPr>
                <w:sz w:val="16"/>
              </w:rPr>
              <w:t>No se ha capacitado una persona en esos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 xml:space="preserve">conocimientos dado que </w:t>
            </w:r>
            <w:r>
              <w:rPr>
                <w:spacing w:val="2"/>
                <w:sz w:val="16"/>
              </w:rPr>
              <w:t xml:space="preserve">no </w:t>
            </w:r>
            <w:r>
              <w:rPr>
                <w:sz w:val="16"/>
              </w:rPr>
              <w:t>se ha visto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:rsidR="00FB0698" w:rsidRDefault="00C139FC">
            <w:pPr>
              <w:pStyle w:val="TableParagraph"/>
              <w:spacing w:before="2" w:line="180" w:lineRule="exact"/>
              <w:ind w:left="88" w:right="72"/>
              <w:jc w:val="center"/>
              <w:rPr>
                <w:sz w:val="16"/>
              </w:rPr>
            </w:pPr>
            <w:r>
              <w:rPr>
                <w:sz w:val="16"/>
              </w:rPr>
              <w:t>necesidad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C139FC">
            <w:pPr>
              <w:pStyle w:val="TableParagraph"/>
              <w:spacing w:before="32"/>
              <w:ind w:left="113" w:right="9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Capacitar personal idóneo para las labores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y entrenamiento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9"/>
              <w:rPr>
                <w:b/>
              </w:rPr>
            </w:pPr>
          </w:p>
          <w:p w:rsidR="00FB0698" w:rsidRDefault="00C139FC">
            <w:pPr>
              <w:pStyle w:val="TableParagraph"/>
              <w:ind w:left="8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Anualmente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9"/>
              <w:rPr>
                <w:b/>
              </w:rPr>
            </w:pPr>
          </w:p>
          <w:p w:rsidR="00FB0698" w:rsidRDefault="00C139FC">
            <w:pPr>
              <w:pStyle w:val="TableParagraph"/>
              <w:ind w:left="149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698" w:rsidRDefault="00FB0698">
            <w:pPr>
              <w:pStyle w:val="TableParagraph"/>
              <w:spacing w:before="9"/>
              <w:rPr>
                <w:b/>
              </w:rPr>
            </w:pPr>
          </w:p>
          <w:p w:rsidR="00FB0698" w:rsidRDefault="00C139FC" w:rsidP="003106BB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OCT </w:t>
            </w:r>
            <w:r w:rsidR="00DB3A69">
              <w:rPr>
                <w:sz w:val="20"/>
              </w:rPr>
              <w:t>2024</w:t>
            </w:r>
          </w:p>
        </w:tc>
      </w:tr>
    </w:tbl>
    <w:p w:rsidR="00FB0698" w:rsidRDefault="00FB0698">
      <w:pPr>
        <w:jc w:val="center"/>
        <w:rPr>
          <w:sz w:val="20"/>
        </w:rPr>
        <w:sectPr w:rsidR="00FB0698">
          <w:pgSz w:w="15840" w:h="12240" w:orient="landscape"/>
          <w:pgMar w:top="2160" w:right="1300" w:bottom="280" w:left="1300" w:header="726" w:footer="0" w:gutter="0"/>
          <w:cols w:space="720"/>
        </w:sect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12"/>
        <w:gridCol w:w="2612"/>
        <w:gridCol w:w="1941"/>
        <w:gridCol w:w="1761"/>
        <w:gridCol w:w="1861"/>
      </w:tblGrid>
      <w:tr w:rsidR="00FB0698">
        <w:trPr>
          <w:trHeight w:val="2301"/>
        </w:trPr>
        <w:tc>
          <w:tcPr>
            <w:tcW w:w="2406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87"/>
              <w:ind w:left="70" w:right="160"/>
              <w:rPr>
                <w:sz w:val="20"/>
              </w:rPr>
            </w:pPr>
            <w:r>
              <w:rPr>
                <w:sz w:val="20"/>
              </w:rPr>
              <w:t>No cumplir con las rutas establecidas en la recolección y transporte de los residuos sólidos</w:t>
            </w:r>
          </w:p>
        </w:tc>
        <w:tc>
          <w:tcPr>
            <w:tcW w:w="2412" w:type="dxa"/>
          </w:tcPr>
          <w:p w:rsidR="00FB0698" w:rsidRDefault="00FB069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123" w:right="109"/>
              <w:jc w:val="center"/>
              <w:rPr>
                <w:sz w:val="20"/>
              </w:rPr>
            </w:pPr>
            <w:r>
              <w:rPr>
                <w:sz w:val="20"/>
              </w:rPr>
              <w:t>Fallas mecánicas de los vehículos recolectores. Ausentismo Laboral debido a enfermedades o acontecimientos imprevistos de los operarios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spacing w:before="2"/>
              <w:ind w:left="483" w:right="476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Mantenimiento preventivo 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los vehículos.</w:t>
            </w:r>
          </w:p>
          <w:p w:rsidR="00FB0698" w:rsidRDefault="00C139FC">
            <w:pPr>
              <w:pStyle w:val="TableParagraph"/>
              <w:spacing w:before="1"/>
              <w:ind w:left="53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Jornadas de bienestar laboral para los empleados.</w:t>
            </w:r>
          </w:p>
          <w:p w:rsidR="00FB0698" w:rsidRDefault="00C139FC">
            <w:pPr>
              <w:pStyle w:val="TableParagraph"/>
              <w:spacing w:line="230" w:lineRule="atLeast"/>
              <w:ind w:left="113" w:right="101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Aplicar los correctivos necesarios de acuerdo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al procedimiento de servicio 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FB0698" w:rsidRDefault="00C139FC">
            <w:pPr>
              <w:pStyle w:val="TableParagraph"/>
              <w:ind w:left="7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Permanentemente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C139FC">
            <w:pPr>
              <w:pStyle w:val="TableParagraph"/>
              <w:spacing w:before="164"/>
              <w:ind w:left="40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Operativo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PERMANENTEMENTE</w:t>
            </w:r>
          </w:p>
        </w:tc>
      </w:tr>
      <w:tr w:rsidR="00FB0698">
        <w:trPr>
          <w:trHeight w:val="1378"/>
        </w:trPr>
        <w:tc>
          <w:tcPr>
            <w:tcW w:w="2406" w:type="dxa"/>
          </w:tcPr>
          <w:p w:rsidR="00FB0698" w:rsidRDefault="00C139FC">
            <w:pPr>
              <w:pStyle w:val="TableParagraph"/>
              <w:spacing w:before="115"/>
              <w:ind w:left="70" w:right="60"/>
              <w:rPr>
                <w:sz w:val="20"/>
              </w:rPr>
            </w:pPr>
            <w:r>
              <w:rPr>
                <w:sz w:val="20"/>
              </w:rPr>
              <w:t>Daños a operadores y/o terceros por fallas o accidentes del carro compactador de residuos sólidos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ind w:left="87" w:right="72"/>
              <w:jc w:val="center"/>
              <w:rPr>
                <w:sz w:val="20"/>
              </w:rPr>
            </w:pPr>
            <w:r>
              <w:rPr>
                <w:sz w:val="20"/>
              </w:rPr>
              <w:t>Falta de cuidado en la aplicación de la operación.</w:t>
            </w:r>
          </w:p>
          <w:p w:rsidR="00FB0698" w:rsidRDefault="00C139FC">
            <w:pPr>
              <w:pStyle w:val="TableParagraph"/>
              <w:spacing w:before="1" w:line="230" w:lineRule="atLeast"/>
              <w:ind w:left="124" w:right="109"/>
              <w:jc w:val="center"/>
              <w:rPr>
                <w:sz w:val="20"/>
              </w:rPr>
            </w:pPr>
            <w:r>
              <w:rPr>
                <w:sz w:val="20"/>
              </w:rPr>
              <w:t>Accidentes de tránsito por personas imprudentes.</w:t>
            </w:r>
          </w:p>
        </w:tc>
        <w:tc>
          <w:tcPr>
            <w:tcW w:w="2612" w:type="dxa"/>
          </w:tcPr>
          <w:p w:rsidR="00FB0698" w:rsidRDefault="00FB0698">
            <w:pPr>
              <w:pStyle w:val="TableParagraph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Capacitar al personal en normas de tránsito.</w:t>
            </w:r>
          </w:p>
          <w:p w:rsidR="00FB0698" w:rsidRDefault="00C139FC">
            <w:pPr>
              <w:pStyle w:val="TableParagraph"/>
              <w:spacing w:before="1"/>
              <w:ind w:left="128" w:right="11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Capacitar al personal en estándares de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seguridad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28"/>
              </w:rPr>
            </w:pPr>
          </w:p>
          <w:p w:rsidR="00FB0698" w:rsidRDefault="00C139FC">
            <w:pPr>
              <w:pStyle w:val="TableParagraph"/>
              <w:spacing w:before="1"/>
              <w:ind w:left="7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Anualmente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spacing w:before="1"/>
              <w:ind w:left="311" w:right="279" w:hanging="3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Coordinador </w:t>
            </w:r>
            <w:r>
              <w:rPr>
                <w:b/>
                <w:sz w:val="20"/>
              </w:rPr>
              <w:t>Comercial y Operativo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28"/>
              </w:rPr>
            </w:pPr>
          </w:p>
          <w:p w:rsidR="00FB0698" w:rsidRDefault="00C139FC" w:rsidP="003106BB">
            <w:pPr>
              <w:pStyle w:val="TableParagraph"/>
              <w:spacing w:before="1"/>
              <w:ind w:left="68" w:right="65"/>
              <w:jc w:val="center"/>
              <w:rPr>
                <w:sz w:val="20"/>
              </w:rPr>
            </w:pPr>
            <w:r>
              <w:rPr>
                <w:sz w:val="20"/>
              </w:rPr>
              <w:t>DIC 2</w:t>
            </w:r>
            <w:r w:rsidR="0086605F">
              <w:rPr>
                <w:sz w:val="20"/>
              </w:rPr>
              <w:t>024</w:t>
            </w:r>
          </w:p>
        </w:tc>
      </w:tr>
      <w:tr w:rsidR="00FB0698">
        <w:trPr>
          <w:trHeight w:val="508"/>
        </w:trPr>
        <w:tc>
          <w:tcPr>
            <w:tcW w:w="2406" w:type="dxa"/>
          </w:tcPr>
          <w:p w:rsidR="00FB0698" w:rsidRDefault="00C139FC">
            <w:pPr>
              <w:pStyle w:val="TableParagraph"/>
              <w:spacing w:before="25"/>
              <w:ind w:left="70" w:right="64"/>
              <w:rPr>
                <w:sz w:val="20"/>
              </w:rPr>
            </w:pPr>
            <w:r>
              <w:rPr>
                <w:sz w:val="20"/>
              </w:rPr>
              <w:t>Deficiente atención al cliente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spacing w:before="25"/>
              <w:ind w:left="134" w:right="30" w:firstLine="25"/>
              <w:rPr>
                <w:sz w:val="20"/>
              </w:rPr>
            </w:pPr>
            <w:r>
              <w:rPr>
                <w:sz w:val="20"/>
              </w:rPr>
              <w:t>Falta de capacitación al funcionario en esta área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spacing w:before="25"/>
              <w:ind w:left="168" w:right="146" w:firstLine="80"/>
              <w:rPr>
                <w:b/>
                <w:sz w:val="20"/>
              </w:rPr>
            </w:pPr>
            <w:r>
              <w:rPr>
                <w:b/>
                <w:sz w:val="20"/>
              </w:rPr>
              <w:t>Capacitación en áreas sociales a los operarios</w:t>
            </w:r>
          </w:p>
        </w:tc>
        <w:tc>
          <w:tcPr>
            <w:tcW w:w="1941" w:type="dxa"/>
          </w:tcPr>
          <w:p w:rsidR="00FB0698" w:rsidRDefault="00C139FC" w:rsidP="00535FA5">
            <w:pPr>
              <w:pStyle w:val="TableParagraph"/>
              <w:spacing w:before="140"/>
              <w:ind w:left="76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Julio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197FA7">
              <w:rPr>
                <w:b/>
                <w:sz w:val="20"/>
              </w:rPr>
              <w:t>2</w:t>
            </w:r>
            <w:r w:rsidR="0086605F">
              <w:rPr>
                <w:b/>
                <w:sz w:val="20"/>
              </w:rPr>
              <w:t>4</w:t>
            </w:r>
          </w:p>
        </w:tc>
        <w:tc>
          <w:tcPr>
            <w:tcW w:w="1761" w:type="dxa"/>
          </w:tcPr>
          <w:p w:rsidR="00FB0698" w:rsidRDefault="00C139FC">
            <w:pPr>
              <w:pStyle w:val="TableParagraph"/>
              <w:spacing w:before="140"/>
              <w:ind w:left="142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</w:t>
            </w:r>
          </w:p>
        </w:tc>
        <w:tc>
          <w:tcPr>
            <w:tcW w:w="1861" w:type="dxa"/>
          </w:tcPr>
          <w:p w:rsidR="00FB0698" w:rsidRDefault="00C139FC" w:rsidP="003106BB">
            <w:pPr>
              <w:pStyle w:val="TableParagraph"/>
              <w:spacing w:before="140"/>
              <w:ind w:left="73" w:right="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Julio </w:t>
            </w:r>
            <w:r w:rsidR="0086605F">
              <w:rPr>
                <w:sz w:val="20"/>
              </w:rPr>
              <w:t>2024</w:t>
            </w:r>
          </w:p>
        </w:tc>
      </w:tr>
      <w:tr w:rsidR="00FB0698">
        <w:trPr>
          <w:trHeight w:val="1610"/>
        </w:trPr>
        <w:tc>
          <w:tcPr>
            <w:tcW w:w="2406" w:type="dxa"/>
          </w:tcPr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No se envía en forma oportuna y completa toda la información requerida por los entes de control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spacing w:before="117"/>
              <w:ind w:left="83" w:right="72"/>
              <w:jc w:val="center"/>
              <w:rPr>
                <w:sz w:val="20"/>
              </w:rPr>
            </w:pPr>
            <w:r>
              <w:rPr>
                <w:sz w:val="20"/>
              </w:rPr>
              <w:t>Desconocimiento de la programación o las fechas de entrega.</w:t>
            </w:r>
          </w:p>
          <w:p w:rsidR="00FB0698" w:rsidRDefault="00C139FC">
            <w:pPr>
              <w:pStyle w:val="TableParagraph"/>
              <w:ind w:left="114" w:right="99" w:hanging="3"/>
              <w:jc w:val="center"/>
              <w:rPr>
                <w:sz w:val="20"/>
              </w:rPr>
            </w:pPr>
            <w:r>
              <w:rPr>
                <w:sz w:val="20"/>
              </w:rPr>
              <w:t>Desconocimiento de las metodologías 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cargue 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spacing w:before="2"/>
              <w:ind w:left="6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Capacitación en materia de Metodologías y procesamiento de información.</w:t>
            </w:r>
          </w:p>
          <w:p w:rsidR="00FB0698" w:rsidRDefault="00C139FC">
            <w:pPr>
              <w:pStyle w:val="TableParagraph"/>
              <w:spacing w:before="1" w:line="230" w:lineRule="atLeast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Elaborar cronograma con las fechas establecidas para dichos cargues.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B0698" w:rsidRDefault="00C139FC">
            <w:pPr>
              <w:pStyle w:val="TableParagraph"/>
              <w:ind w:left="572" w:right="71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>Cronograma de Cargues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FB0698" w:rsidRDefault="00C139FC">
            <w:pPr>
              <w:pStyle w:val="TableParagraph"/>
              <w:ind w:left="391" w:hanging="115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Comercial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B0698" w:rsidRDefault="00C139FC">
            <w:pPr>
              <w:pStyle w:val="TableParagraph"/>
              <w:spacing w:before="1"/>
              <w:ind w:left="73" w:right="65"/>
              <w:jc w:val="center"/>
              <w:rPr>
                <w:sz w:val="16"/>
              </w:rPr>
            </w:pPr>
            <w:r>
              <w:rPr>
                <w:sz w:val="16"/>
              </w:rPr>
              <w:t>PERMANENTEMENTE</w:t>
            </w:r>
          </w:p>
        </w:tc>
      </w:tr>
      <w:tr w:rsidR="00FB0698">
        <w:trPr>
          <w:trHeight w:val="1148"/>
        </w:trPr>
        <w:tc>
          <w:tcPr>
            <w:tcW w:w="2406" w:type="dxa"/>
          </w:tcPr>
          <w:p w:rsidR="00FB0698" w:rsidRDefault="00FB069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0698" w:rsidRDefault="00C139FC">
            <w:pPr>
              <w:pStyle w:val="TableParagraph"/>
              <w:ind w:left="70" w:right="64"/>
              <w:rPr>
                <w:sz w:val="20"/>
              </w:rPr>
            </w:pPr>
            <w:r>
              <w:rPr>
                <w:sz w:val="20"/>
              </w:rPr>
              <w:t>Manipulación e inexactitud en la información contable.</w:t>
            </w:r>
          </w:p>
        </w:tc>
        <w:tc>
          <w:tcPr>
            <w:tcW w:w="2412" w:type="dxa"/>
          </w:tcPr>
          <w:p w:rsidR="00FB0698" w:rsidRDefault="00FB0698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B0698" w:rsidRDefault="00C139FC">
            <w:pPr>
              <w:pStyle w:val="TableParagraph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Incompetencias por parte del revisor fiscal y el contador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ind w:left="78" w:right="7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Establecer un perfil para estas personas y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verificar en el momento de la contratación </w:t>
            </w:r>
            <w:r>
              <w:rPr>
                <w:b/>
                <w:spacing w:val="-2"/>
                <w:sz w:val="20"/>
              </w:rPr>
              <w:t xml:space="preserve">que </w:t>
            </w:r>
            <w:r>
              <w:rPr>
                <w:b/>
                <w:sz w:val="20"/>
              </w:rPr>
              <w:t>se</w:t>
            </w:r>
          </w:p>
          <w:p w:rsidR="00FB0698" w:rsidRDefault="00C139FC">
            <w:pPr>
              <w:pStyle w:val="TableParagraph"/>
              <w:spacing w:line="208" w:lineRule="exact"/>
              <w:ind w:left="54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cumpla.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C139FC">
            <w:pPr>
              <w:pStyle w:val="TableParagraph"/>
              <w:ind w:left="75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Anualmente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C139FC">
            <w:pPr>
              <w:pStyle w:val="TableParagraph"/>
              <w:ind w:left="14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Junta directiva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471F7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PERMANENTE</w:t>
            </w:r>
          </w:p>
          <w:p w:rsidR="00FB0698" w:rsidRDefault="00FB0698">
            <w:pPr>
              <w:pStyle w:val="TableParagraph"/>
              <w:ind w:left="68" w:right="65"/>
              <w:jc w:val="center"/>
              <w:rPr>
                <w:sz w:val="20"/>
              </w:rPr>
            </w:pPr>
          </w:p>
        </w:tc>
      </w:tr>
    </w:tbl>
    <w:p w:rsidR="00FB0698" w:rsidRDefault="00FB0698">
      <w:pPr>
        <w:jc w:val="center"/>
        <w:rPr>
          <w:sz w:val="20"/>
        </w:rPr>
        <w:sectPr w:rsidR="00FB0698">
          <w:pgSz w:w="15840" w:h="12240" w:orient="landscape"/>
          <w:pgMar w:top="2160" w:right="1300" w:bottom="280" w:left="1300" w:header="726" w:footer="0" w:gutter="0"/>
          <w:cols w:space="720"/>
        </w:sect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rPr>
          <w:b/>
          <w:sz w:val="20"/>
        </w:rPr>
      </w:pPr>
    </w:p>
    <w:p w:rsidR="00FB0698" w:rsidRDefault="00FB0698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12"/>
        <w:gridCol w:w="2612"/>
        <w:gridCol w:w="1941"/>
        <w:gridCol w:w="1761"/>
        <w:gridCol w:w="1861"/>
      </w:tblGrid>
      <w:tr w:rsidR="00FB0698">
        <w:trPr>
          <w:trHeight w:val="920"/>
        </w:trPr>
        <w:tc>
          <w:tcPr>
            <w:tcW w:w="2406" w:type="dxa"/>
          </w:tcPr>
          <w:p w:rsidR="00FB0698" w:rsidRDefault="00FB069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70" w:right="66"/>
              <w:rPr>
                <w:sz w:val="20"/>
              </w:rPr>
            </w:pPr>
            <w:r>
              <w:rPr>
                <w:sz w:val="20"/>
              </w:rPr>
              <w:t>Presupuesto insuficiente y mal proyectado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spacing w:before="2"/>
              <w:ind w:left="88" w:right="72"/>
              <w:jc w:val="center"/>
              <w:rPr>
                <w:sz w:val="20"/>
              </w:rPr>
            </w:pPr>
            <w:r>
              <w:rPr>
                <w:sz w:val="20"/>
              </w:rPr>
              <w:t>No se tiene encuentra la curva de ingresos en la</w:t>
            </w:r>
          </w:p>
          <w:p w:rsidR="00FB0698" w:rsidRDefault="00C139FC">
            <w:pPr>
              <w:pStyle w:val="TableParagraph"/>
              <w:spacing w:before="1" w:line="230" w:lineRule="atLeast"/>
              <w:ind w:left="129" w:right="109"/>
              <w:jc w:val="center"/>
              <w:rPr>
                <w:sz w:val="20"/>
              </w:rPr>
            </w:pPr>
            <w:r>
              <w:rPr>
                <w:sz w:val="20"/>
              </w:rPr>
              <w:t>aplicación de los egresos.</w:t>
            </w:r>
          </w:p>
        </w:tc>
        <w:tc>
          <w:tcPr>
            <w:tcW w:w="2612" w:type="dxa"/>
          </w:tcPr>
          <w:p w:rsidR="00FB0698" w:rsidRDefault="00FB069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163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Realizar presupuesto de egresos mensualmente.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80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Diciembre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spacing w:before="3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451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>Gerencia - Junta Directiva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B0698" w:rsidRDefault="00C139FC" w:rsidP="003B3AA5">
            <w:pPr>
              <w:pStyle w:val="TableParagraph"/>
              <w:ind w:left="68" w:right="6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DIC </w:t>
            </w:r>
            <w:r w:rsidR="009C7CB8">
              <w:rPr>
                <w:sz w:val="20"/>
              </w:rPr>
              <w:t>202</w:t>
            </w:r>
            <w:r w:rsidR="00DB3A69">
              <w:rPr>
                <w:sz w:val="20"/>
              </w:rPr>
              <w:t>4</w:t>
            </w:r>
          </w:p>
        </w:tc>
      </w:tr>
      <w:tr w:rsidR="00FB0698">
        <w:trPr>
          <w:trHeight w:val="688"/>
        </w:trPr>
        <w:tc>
          <w:tcPr>
            <w:tcW w:w="2406" w:type="dxa"/>
          </w:tcPr>
          <w:p w:rsidR="00FB0698" w:rsidRDefault="00C139FC">
            <w:pPr>
              <w:pStyle w:val="TableParagraph"/>
              <w:ind w:left="70" w:right="64"/>
              <w:rPr>
                <w:sz w:val="20"/>
              </w:rPr>
            </w:pPr>
            <w:r>
              <w:rPr>
                <w:sz w:val="20"/>
              </w:rPr>
              <w:t>Incumplimiento en los pagos de proveedores,</w:t>
            </w:r>
          </w:p>
          <w:p w:rsidR="00FB0698" w:rsidRDefault="00C139FC"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nómina y contratistas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spacing w:before="115"/>
              <w:ind w:left="470" w:right="151" w:hanging="285"/>
              <w:rPr>
                <w:sz w:val="20"/>
              </w:rPr>
            </w:pPr>
            <w:r>
              <w:rPr>
                <w:sz w:val="20"/>
              </w:rPr>
              <w:t>Mala proyección de los gastos en el año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spacing w:before="115"/>
              <w:ind w:left="163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Realizar presupuesto de egresos mensualmente.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80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Mensualmente</w:t>
            </w:r>
          </w:p>
        </w:tc>
        <w:tc>
          <w:tcPr>
            <w:tcW w:w="1761" w:type="dxa"/>
          </w:tcPr>
          <w:p w:rsidR="00FB0698" w:rsidRDefault="00C139FC">
            <w:pPr>
              <w:pStyle w:val="TableParagraph"/>
              <w:ind w:left="236" w:right="23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Gerencia - coordinadora</w:t>
            </w:r>
          </w:p>
          <w:p w:rsidR="00FB0698" w:rsidRDefault="00C139FC">
            <w:pPr>
              <w:pStyle w:val="TableParagraph"/>
              <w:spacing w:line="208" w:lineRule="exact"/>
              <w:ind w:left="144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Administrativa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  <w:sz w:val="20"/>
              </w:rPr>
            </w:pPr>
          </w:p>
          <w:p w:rsidR="00FB0698" w:rsidRDefault="00C139FC" w:rsidP="00E56B58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MESES </w:t>
            </w:r>
            <w:r w:rsidR="009C7CB8">
              <w:rPr>
                <w:sz w:val="20"/>
              </w:rPr>
              <w:t>202</w:t>
            </w:r>
            <w:r w:rsidR="00DB3A69">
              <w:rPr>
                <w:sz w:val="20"/>
              </w:rPr>
              <w:t>4</w:t>
            </w:r>
          </w:p>
        </w:tc>
      </w:tr>
      <w:tr w:rsidR="00FB0698">
        <w:trPr>
          <w:trHeight w:val="920"/>
        </w:trPr>
        <w:tc>
          <w:tcPr>
            <w:tcW w:w="2406" w:type="dxa"/>
          </w:tcPr>
          <w:p w:rsidR="00FB0698" w:rsidRDefault="00C139FC">
            <w:pPr>
              <w:pStyle w:val="TableParagraph"/>
              <w:spacing w:before="117"/>
              <w:ind w:left="70" w:right="142"/>
              <w:jc w:val="both"/>
              <w:rPr>
                <w:sz w:val="20"/>
              </w:rPr>
            </w:pPr>
            <w:r>
              <w:rPr>
                <w:sz w:val="20"/>
              </w:rPr>
              <w:t>Perdida de inventarios e insumos por mal manejo de almacén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spacing w:before="2" w:line="230" w:lineRule="atLeast"/>
              <w:ind w:left="119" w:right="102" w:hanging="2"/>
              <w:jc w:val="center"/>
              <w:rPr>
                <w:sz w:val="20"/>
              </w:rPr>
            </w:pPr>
            <w:r>
              <w:rPr>
                <w:sz w:val="20"/>
              </w:rPr>
              <w:t>existen procedimientos para el buen funcionamiento del almacén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spacing w:before="2" w:line="230" w:lineRule="atLeast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Anexar al procedimiento de compras el protocolo para el manejo del almacén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 w:rsidP="00535FA5">
            <w:pPr>
              <w:pStyle w:val="TableParagraph"/>
              <w:ind w:left="80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Meses 20</w:t>
            </w:r>
            <w:r w:rsidR="00197FA7">
              <w:rPr>
                <w:b/>
                <w:sz w:val="20"/>
              </w:rPr>
              <w:t>2</w:t>
            </w:r>
            <w:r w:rsidR="00535FA5">
              <w:rPr>
                <w:b/>
                <w:sz w:val="20"/>
              </w:rPr>
              <w:t>2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ind w:left="391" w:right="111" w:hanging="260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de Proyectos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 w:rsidP="00E56B58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MESES </w:t>
            </w:r>
            <w:r w:rsidR="009C7CB8">
              <w:rPr>
                <w:sz w:val="20"/>
              </w:rPr>
              <w:t>202</w:t>
            </w:r>
            <w:r w:rsidR="00DB3A69">
              <w:rPr>
                <w:sz w:val="20"/>
              </w:rPr>
              <w:t>4</w:t>
            </w:r>
          </w:p>
        </w:tc>
      </w:tr>
      <w:tr w:rsidR="00FB0698">
        <w:trPr>
          <w:trHeight w:val="1148"/>
        </w:trPr>
        <w:tc>
          <w:tcPr>
            <w:tcW w:w="2406" w:type="dxa"/>
          </w:tcPr>
          <w:p w:rsidR="00FB0698" w:rsidRDefault="00C139FC">
            <w:pPr>
              <w:pStyle w:val="TableParagraph"/>
              <w:ind w:left="70" w:right="64"/>
              <w:rPr>
                <w:sz w:val="20"/>
              </w:rPr>
            </w:pPr>
            <w:r>
              <w:rPr>
                <w:sz w:val="20"/>
              </w:rPr>
              <w:t>Demandas por incumplimiento de requisitos legales en</w:t>
            </w:r>
          </w:p>
          <w:p w:rsidR="00FB0698" w:rsidRDefault="00C139FC">
            <w:pPr>
              <w:pStyle w:val="TableParagraph"/>
              <w:spacing w:before="1" w:line="230" w:lineRule="atLeast"/>
              <w:ind w:left="70" w:right="64"/>
              <w:rPr>
                <w:sz w:val="20"/>
              </w:rPr>
            </w:pPr>
            <w:r>
              <w:rPr>
                <w:sz w:val="20"/>
              </w:rPr>
              <w:t>materia de afiliación al sistema de seguridad</w:t>
            </w:r>
          </w:p>
        </w:tc>
        <w:tc>
          <w:tcPr>
            <w:tcW w:w="2412" w:type="dxa"/>
          </w:tcPr>
          <w:p w:rsidR="00FB0698" w:rsidRDefault="00FB0698">
            <w:pPr>
              <w:pStyle w:val="TableParagraph"/>
              <w:rPr>
                <w:b/>
                <w:sz w:val="20"/>
              </w:rPr>
            </w:pPr>
          </w:p>
          <w:p w:rsidR="00FB0698" w:rsidRDefault="00C139FC">
            <w:pPr>
              <w:pStyle w:val="TableParagraph"/>
              <w:spacing w:before="1"/>
              <w:ind w:left="58" w:right="49"/>
              <w:jc w:val="center"/>
              <w:rPr>
                <w:sz w:val="20"/>
              </w:rPr>
            </w:pPr>
            <w:r>
              <w:rPr>
                <w:sz w:val="20"/>
              </w:rPr>
              <w:t>Olvidos de hacer las actualizaciones por parte de los encargados</w:t>
            </w:r>
          </w:p>
        </w:tc>
        <w:tc>
          <w:tcPr>
            <w:tcW w:w="2612" w:type="dxa"/>
          </w:tcPr>
          <w:p w:rsidR="00FB0698" w:rsidRDefault="00C139FC">
            <w:pPr>
              <w:pStyle w:val="TableParagraph"/>
              <w:spacing w:before="116"/>
              <w:ind w:left="56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Crear un mecanismo de aviso en el computador para la atención a estas novedades.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C139FC">
            <w:pPr>
              <w:pStyle w:val="TableParagraph"/>
              <w:spacing w:before="1"/>
              <w:ind w:left="80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Mensualmente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spacing w:before="1"/>
              <w:ind w:left="176" w:firstLine="335"/>
              <w:rPr>
                <w:b/>
                <w:sz w:val="20"/>
              </w:rPr>
            </w:pPr>
            <w:r>
              <w:rPr>
                <w:b/>
                <w:sz w:val="20"/>
              </w:rPr>
              <w:t>Auxiliar Administrativo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  <w:sz w:val="18"/>
              </w:rPr>
            </w:pPr>
          </w:p>
          <w:p w:rsidR="00FB0698" w:rsidRDefault="00C139FC" w:rsidP="00E56B58">
            <w:pPr>
              <w:pStyle w:val="TableParagraph"/>
              <w:spacing w:before="1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MESES </w:t>
            </w:r>
            <w:r w:rsidR="009C7CB8">
              <w:rPr>
                <w:sz w:val="20"/>
              </w:rPr>
              <w:t>202</w:t>
            </w:r>
            <w:r w:rsidR="00DB3A69">
              <w:rPr>
                <w:sz w:val="20"/>
              </w:rPr>
              <w:t>4</w:t>
            </w:r>
          </w:p>
        </w:tc>
      </w:tr>
      <w:tr w:rsidR="00FB0698">
        <w:trPr>
          <w:trHeight w:val="1653"/>
        </w:trPr>
        <w:tc>
          <w:tcPr>
            <w:tcW w:w="2406" w:type="dxa"/>
          </w:tcPr>
          <w:p w:rsidR="00FB0698" w:rsidRDefault="00FB069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FB0698" w:rsidRDefault="00C139FC">
            <w:pPr>
              <w:pStyle w:val="TableParagraph"/>
              <w:ind w:left="70" w:right="60"/>
              <w:rPr>
                <w:sz w:val="20"/>
              </w:rPr>
            </w:pPr>
            <w:r>
              <w:rPr>
                <w:sz w:val="20"/>
              </w:rPr>
              <w:t>Pérdida de información. (Virus, robo de computadores, daños del sistema)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ind w:left="185" w:right="165" w:hanging="5"/>
              <w:jc w:val="center"/>
              <w:rPr>
                <w:sz w:val="18"/>
              </w:rPr>
            </w:pPr>
            <w:r>
              <w:rPr>
                <w:sz w:val="18"/>
              </w:rPr>
              <w:t>Vulnerabilidad de la empresa al encontrarse alejada de la zona central del municipio.</w:t>
            </w:r>
          </w:p>
          <w:p w:rsidR="00FB0698" w:rsidRDefault="00C139FC">
            <w:pPr>
              <w:pStyle w:val="TableParagraph"/>
              <w:spacing w:before="1"/>
              <w:ind w:left="270" w:right="250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  <w:proofErr w:type="spellStart"/>
            <w:r>
              <w:rPr>
                <w:sz w:val="18"/>
              </w:rPr>
              <w:t>backups</w:t>
            </w:r>
            <w:proofErr w:type="spellEnd"/>
            <w:r>
              <w:rPr>
                <w:sz w:val="18"/>
              </w:rPr>
              <w:t xml:space="preserve"> de la información se guardan dentro de la misma</w:t>
            </w:r>
          </w:p>
          <w:p w:rsidR="00FB0698" w:rsidRDefault="00C139FC">
            <w:pPr>
              <w:pStyle w:val="TableParagraph"/>
              <w:spacing w:line="183" w:lineRule="exact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empresa</w:t>
            </w:r>
          </w:p>
        </w:tc>
        <w:tc>
          <w:tcPr>
            <w:tcW w:w="2612" w:type="dxa"/>
          </w:tcPr>
          <w:p w:rsidR="00FB0698" w:rsidRDefault="00FB0698">
            <w:pPr>
              <w:pStyle w:val="TableParagraph"/>
              <w:spacing w:before="2"/>
              <w:rPr>
                <w:b/>
              </w:rPr>
            </w:pPr>
          </w:p>
          <w:p w:rsidR="00FB0698" w:rsidRDefault="00C139FC">
            <w:pPr>
              <w:pStyle w:val="TableParagraph"/>
              <w:ind w:left="56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Realizar </w:t>
            </w:r>
            <w:proofErr w:type="spellStart"/>
            <w:r>
              <w:rPr>
                <w:b/>
                <w:sz w:val="20"/>
              </w:rPr>
              <w:t>backup</w:t>
            </w:r>
            <w:proofErr w:type="spellEnd"/>
            <w:r>
              <w:rPr>
                <w:b/>
                <w:sz w:val="20"/>
              </w:rPr>
              <w:t xml:space="preserve"> cada dos meses y almacenar la información en la nube. Guardar la copia de seguridad en el escritorio</w:t>
            </w:r>
          </w:p>
        </w:tc>
        <w:tc>
          <w:tcPr>
            <w:tcW w:w="194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80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Mensualmente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30"/>
              </w:rPr>
            </w:pPr>
          </w:p>
          <w:p w:rsidR="00FB0698" w:rsidRDefault="00C139FC">
            <w:pPr>
              <w:pStyle w:val="TableParagraph"/>
              <w:ind w:left="276" w:firstLine="130"/>
              <w:rPr>
                <w:b/>
                <w:sz w:val="20"/>
              </w:rPr>
            </w:pPr>
            <w:r>
              <w:rPr>
                <w:b/>
                <w:sz w:val="20"/>
              </w:rPr>
              <w:t>Todos los funcionarios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B0698" w:rsidRDefault="00C139FC" w:rsidP="00E56B58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MESES </w:t>
            </w:r>
            <w:r w:rsidR="00027EE6">
              <w:rPr>
                <w:sz w:val="20"/>
              </w:rPr>
              <w:t>202</w:t>
            </w:r>
            <w:r w:rsidR="00DB3A69">
              <w:rPr>
                <w:sz w:val="20"/>
              </w:rPr>
              <w:t>4</w:t>
            </w:r>
          </w:p>
        </w:tc>
      </w:tr>
      <w:tr w:rsidR="00FB0698">
        <w:trPr>
          <w:trHeight w:val="1475"/>
        </w:trPr>
        <w:tc>
          <w:tcPr>
            <w:tcW w:w="2406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</w:rPr>
            </w:pPr>
          </w:p>
          <w:p w:rsidR="00FB0698" w:rsidRDefault="00C139FC">
            <w:pPr>
              <w:pStyle w:val="TableParagraph"/>
              <w:ind w:left="70" w:right="371"/>
              <w:rPr>
                <w:sz w:val="20"/>
              </w:rPr>
            </w:pPr>
            <w:r>
              <w:rPr>
                <w:sz w:val="20"/>
              </w:rPr>
              <w:t>Falla mecánica de los vehículos.</w:t>
            </w:r>
          </w:p>
        </w:tc>
        <w:tc>
          <w:tcPr>
            <w:tcW w:w="2412" w:type="dxa"/>
          </w:tcPr>
          <w:p w:rsidR="00FB0698" w:rsidRDefault="00C139FC">
            <w:pPr>
              <w:pStyle w:val="TableParagraph"/>
              <w:spacing w:before="162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Accidentes de tránsito e incumplimiento de actividades de mantenimiento preventivo</w:t>
            </w:r>
          </w:p>
        </w:tc>
        <w:tc>
          <w:tcPr>
            <w:tcW w:w="2612" w:type="dxa"/>
          </w:tcPr>
          <w:p w:rsidR="00FB0698" w:rsidRDefault="00FB0698">
            <w:pPr>
              <w:pStyle w:val="TableParagraph"/>
              <w:rPr>
                <w:b/>
                <w:sz w:val="16"/>
              </w:rPr>
            </w:pPr>
          </w:p>
          <w:p w:rsidR="00FB0698" w:rsidRDefault="00C139FC">
            <w:pPr>
              <w:pStyle w:val="TableParagraph"/>
              <w:ind w:left="93" w:right="78" w:hanging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Cumplir las actividades del mantenimiento preventivo. Realizar contactos con otros municipios para la adquisición de vehículos compactadores en caso de siniestro.</w:t>
            </w:r>
          </w:p>
        </w:tc>
        <w:tc>
          <w:tcPr>
            <w:tcW w:w="1941" w:type="dxa"/>
          </w:tcPr>
          <w:p w:rsidR="00FB0698" w:rsidRDefault="00C139FC">
            <w:pPr>
              <w:pStyle w:val="TableParagraph"/>
              <w:ind w:left="127" w:right="118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Aplicar el mantenimiento en las fechas programadas. Contactar municipios para el prestamos de los vehículos en caso de no poder prestarse</w:t>
            </w:r>
          </w:p>
          <w:p w:rsidR="00FB0698" w:rsidRDefault="00C139FC">
            <w:pPr>
              <w:pStyle w:val="TableParagraph"/>
              <w:spacing w:before="2" w:line="165" w:lineRule="exact"/>
              <w:ind w:left="80" w:right="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el servicio</w:t>
            </w:r>
          </w:p>
        </w:tc>
        <w:tc>
          <w:tcPr>
            <w:tcW w:w="17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</w:rPr>
            </w:pPr>
          </w:p>
          <w:p w:rsidR="00FB0698" w:rsidRDefault="00C139FC">
            <w:pPr>
              <w:pStyle w:val="TableParagraph"/>
              <w:ind w:left="40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Operativo</w:t>
            </w:r>
          </w:p>
        </w:tc>
        <w:tc>
          <w:tcPr>
            <w:tcW w:w="1861" w:type="dxa"/>
          </w:tcPr>
          <w:p w:rsidR="00FB0698" w:rsidRDefault="00FB0698">
            <w:pPr>
              <w:pStyle w:val="TableParagraph"/>
              <w:rPr>
                <w:b/>
              </w:rPr>
            </w:pPr>
          </w:p>
          <w:p w:rsidR="00FB0698" w:rsidRDefault="00FB069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B0698" w:rsidRDefault="00C139FC" w:rsidP="00E56B58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MESES 20</w:t>
            </w:r>
            <w:r w:rsidR="00027EE6">
              <w:rPr>
                <w:sz w:val="20"/>
              </w:rPr>
              <w:t>2</w:t>
            </w:r>
            <w:r w:rsidR="00DB3A69">
              <w:rPr>
                <w:sz w:val="20"/>
              </w:rPr>
              <w:t>4</w:t>
            </w:r>
          </w:p>
        </w:tc>
      </w:tr>
      <w:tr w:rsidR="00893E3C">
        <w:trPr>
          <w:trHeight w:val="1475"/>
        </w:trPr>
        <w:tc>
          <w:tcPr>
            <w:tcW w:w="2406" w:type="dxa"/>
          </w:tcPr>
          <w:p w:rsidR="00893E3C" w:rsidRPr="00E50268" w:rsidRDefault="00893E3C" w:rsidP="00893E3C">
            <w:pPr>
              <w:rPr>
                <w:rFonts w:eastAsia="Times New Roman"/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Fallas en p</w:t>
            </w:r>
            <w:r w:rsidRPr="00E50268">
              <w:rPr>
                <w:color w:val="000000"/>
                <w:sz w:val="24"/>
                <w:szCs w:val="24"/>
              </w:rPr>
              <w:t xml:space="preserve">roceso para la potabilización del agua y pruebas </w:t>
            </w:r>
            <w:r w:rsidR="009B0692" w:rsidRPr="00E50268">
              <w:rPr>
                <w:color w:val="000000"/>
                <w:sz w:val="24"/>
                <w:szCs w:val="24"/>
              </w:rPr>
              <w:t>fisicoquímicas</w:t>
            </w:r>
            <w:r w:rsidRPr="00E50268">
              <w:rPr>
                <w:color w:val="000000"/>
                <w:sz w:val="24"/>
                <w:szCs w:val="24"/>
              </w:rPr>
              <w:t xml:space="preserve"> y </w:t>
            </w:r>
            <w:r w:rsidR="009B0692" w:rsidRPr="00E50268">
              <w:rPr>
                <w:color w:val="000000"/>
                <w:sz w:val="24"/>
                <w:szCs w:val="24"/>
              </w:rPr>
              <w:t>microbiológicas</w:t>
            </w:r>
            <w:r w:rsidRPr="00E50268">
              <w:rPr>
                <w:color w:val="000000"/>
                <w:sz w:val="24"/>
                <w:szCs w:val="24"/>
              </w:rPr>
              <w:t>.</w:t>
            </w:r>
          </w:p>
          <w:p w:rsidR="00893E3C" w:rsidRPr="00E50268" w:rsidRDefault="00893E3C" w:rsidP="00893E3C">
            <w:pPr>
              <w:pStyle w:val="TableParagraph"/>
              <w:rPr>
                <w:b/>
                <w:lang w:val="es-CO"/>
              </w:rPr>
            </w:pPr>
          </w:p>
        </w:tc>
        <w:tc>
          <w:tcPr>
            <w:tcW w:w="2412" w:type="dxa"/>
          </w:tcPr>
          <w:p w:rsidR="00893E3C" w:rsidRPr="00A55929" w:rsidRDefault="00893E3C" w:rsidP="00893E3C">
            <w:pPr>
              <w:jc w:val="center"/>
              <w:rPr>
                <w:color w:val="000000"/>
                <w:sz w:val="24"/>
                <w:szCs w:val="24"/>
              </w:rPr>
            </w:pPr>
            <w:r w:rsidRPr="00615448">
              <w:rPr>
                <w:color w:val="000000"/>
                <w:sz w:val="24"/>
                <w:szCs w:val="24"/>
              </w:rPr>
              <w:t>Estandarizar procesos.</w:t>
            </w:r>
            <w:r w:rsidRPr="00615448">
              <w:rPr>
                <w:color w:val="000000"/>
                <w:sz w:val="24"/>
                <w:szCs w:val="24"/>
              </w:rPr>
              <w:br/>
              <w:t>Realizar controles</w:t>
            </w:r>
            <w:r w:rsidRPr="00A55929">
              <w:rPr>
                <w:color w:val="000000"/>
                <w:sz w:val="24"/>
                <w:szCs w:val="24"/>
              </w:rPr>
              <w:t xml:space="preserve"> a la ejecución de los procesos.</w:t>
            </w:r>
          </w:p>
          <w:p w:rsidR="00893E3C" w:rsidRPr="00651D69" w:rsidRDefault="00893E3C" w:rsidP="00893E3C">
            <w:pPr>
              <w:pStyle w:val="TableParagraph"/>
              <w:spacing w:before="162"/>
              <w:ind w:left="118" w:right="109"/>
              <w:jc w:val="center"/>
              <w:rPr>
                <w:sz w:val="20"/>
                <w:lang w:val="es-CO"/>
              </w:rPr>
            </w:pPr>
          </w:p>
        </w:tc>
        <w:tc>
          <w:tcPr>
            <w:tcW w:w="2612" w:type="dxa"/>
          </w:tcPr>
          <w:p w:rsidR="00893E3C" w:rsidRPr="000764F0" w:rsidRDefault="00893E3C" w:rsidP="00893E3C">
            <w:pPr>
              <w:pStyle w:val="TableParagraph"/>
              <w:ind w:left="57" w:right="49"/>
              <w:jc w:val="center"/>
              <w:rPr>
                <w:color w:val="000000"/>
                <w:sz w:val="24"/>
                <w:szCs w:val="24"/>
              </w:rPr>
            </w:pPr>
            <w:r w:rsidRPr="000764F0">
              <w:rPr>
                <w:color w:val="000000"/>
                <w:sz w:val="24"/>
                <w:szCs w:val="24"/>
              </w:rPr>
              <w:t xml:space="preserve">Capacitar al personal en normas </w:t>
            </w:r>
            <w:r>
              <w:rPr>
                <w:color w:val="000000"/>
                <w:sz w:val="24"/>
                <w:szCs w:val="24"/>
              </w:rPr>
              <w:t>de prevención y ejecución del proceso</w:t>
            </w:r>
          </w:p>
          <w:p w:rsidR="00893E3C" w:rsidRPr="00132ECD" w:rsidRDefault="00893E3C" w:rsidP="00893E3C">
            <w:pPr>
              <w:pStyle w:val="TableParagraph"/>
              <w:rPr>
                <w:b/>
                <w:sz w:val="24"/>
                <w:szCs w:val="24"/>
                <w:lang w:val="es-CO"/>
              </w:rPr>
            </w:pPr>
          </w:p>
        </w:tc>
        <w:tc>
          <w:tcPr>
            <w:tcW w:w="1941" w:type="dxa"/>
          </w:tcPr>
          <w:p w:rsidR="00893E3C" w:rsidRPr="00893E3C" w:rsidRDefault="00893E3C" w:rsidP="00893E3C">
            <w:pPr>
              <w:pStyle w:val="TableParagraph"/>
              <w:ind w:left="127" w:right="118" w:hanging="4"/>
              <w:jc w:val="center"/>
              <w:rPr>
                <w:sz w:val="24"/>
                <w:szCs w:val="24"/>
              </w:rPr>
            </w:pPr>
            <w:r w:rsidRPr="00893E3C">
              <w:rPr>
                <w:sz w:val="24"/>
                <w:szCs w:val="24"/>
              </w:rPr>
              <w:t xml:space="preserve">Aplicar el mantenimiento preventivo en la red de acueducto y potabilización </w:t>
            </w:r>
          </w:p>
        </w:tc>
        <w:tc>
          <w:tcPr>
            <w:tcW w:w="1761" w:type="dxa"/>
          </w:tcPr>
          <w:p w:rsidR="00893E3C" w:rsidRDefault="00893E3C" w:rsidP="00893E3C">
            <w:pPr>
              <w:pStyle w:val="TableParagraph"/>
              <w:rPr>
                <w:b/>
              </w:rPr>
            </w:pPr>
          </w:p>
          <w:p w:rsidR="00893E3C" w:rsidRDefault="00893E3C" w:rsidP="00893E3C">
            <w:pPr>
              <w:pStyle w:val="TableParagraph"/>
              <w:spacing w:before="1"/>
              <w:rPr>
                <w:b/>
              </w:rPr>
            </w:pPr>
          </w:p>
          <w:p w:rsidR="00893E3C" w:rsidRDefault="00893E3C" w:rsidP="00893E3C">
            <w:pPr>
              <w:pStyle w:val="TableParagraph"/>
              <w:ind w:left="40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Operativo</w:t>
            </w:r>
            <w:r w:rsidR="009B0692">
              <w:rPr>
                <w:b/>
                <w:sz w:val="20"/>
              </w:rPr>
              <w:t xml:space="preserve"> y comercial</w:t>
            </w:r>
          </w:p>
        </w:tc>
        <w:tc>
          <w:tcPr>
            <w:tcW w:w="1861" w:type="dxa"/>
          </w:tcPr>
          <w:p w:rsidR="00893E3C" w:rsidRDefault="00893E3C" w:rsidP="00893E3C">
            <w:pPr>
              <w:pStyle w:val="TableParagraph"/>
              <w:rPr>
                <w:b/>
              </w:rPr>
            </w:pPr>
          </w:p>
          <w:p w:rsidR="00893E3C" w:rsidRDefault="00893E3C" w:rsidP="00893E3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3E3C" w:rsidRDefault="00893E3C" w:rsidP="00893E3C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MESES 2024</w:t>
            </w:r>
          </w:p>
        </w:tc>
      </w:tr>
      <w:tr w:rsidR="00DC33EB">
        <w:trPr>
          <w:trHeight w:val="1475"/>
        </w:trPr>
        <w:tc>
          <w:tcPr>
            <w:tcW w:w="2406" w:type="dxa"/>
          </w:tcPr>
          <w:p w:rsidR="00DC33EB" w:rsidRPr="00845986" w:rsidRDefault="00DC33EB" w:rsidP="00DC33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Realizar </w:t>
            </w:r>
            <w:r w:rsidRPr="00845986">
              <w:rPr>
                <w:color w:val="000000"/>
                <w:sz w:val="24"/>
                <w:szCs w:val="24"/>
              </w:rPr>
              <w:t xml:space="preserve">Análisis anual del crecimiento y densificación poblacional en la zona </w:t>
            </w:r>
            <w:r>
              <w:rPr>
                <w:color w:val="000000"/>
                <w:sz w:val="24"/>
                <w:szCs w:val="24"/>
              </w:rPr>
              <w:t>rural</w:t>
            </w:r>
          </w:p>
          <w:p w:rsidR="00DC33EB" w:rsidRPr="00E313B6" w:rsidRDefault="00DC33EB" w:rsidP="00DC33EB">
            <w:pPr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412" w:type="dxa"/>
          </w:tcPr>
          <w:p w:rsidR="00DC33EB" w:rsidRPr="008B2A23" w:rsidRDefault="00DC33EB" w:rsidP="00DC33EB">
            <w:pPr>
              <w:jc w:val="center"/>
              <w:rPr>
                <w:color w:val="000000"/>
                <w:sz w:val="24"/>
                <w:szCs w:val="24"/>
                <w:lang w:val="es-CO"/>
              </w:rPr>
            </w:pPr>
            <w:r w:rsidRPr="008B2A23">
              <w:rPr>
                <w:color w:val="000000"/>
                <w:sz w:val="24"/>
                <w:szCs w:val="24"/>
                <w:lang w:val="es-CO"/>
              </w:rPr>
              <w:t>Tener</w:t>
            </w:r>
            <w:r>
              <w:rPr>
                <w:color w:val="000000"/>
                <w:sz w:val="24"/>
                <w:szCs w:val="24"/>
                <w:lang w:val="es-CO"/>
              </w:rPr>
              <w:t xml:space="preserve"> un</w:t>
            </w:r>
            <w:r w:rsidRPr="008B2A23">
              <w:rPr>
                <w:color w:val="000000"/>
                <w:sz w:val="24"/>
                <w:szCs w:val="24"/>
                <w:lang w:val="es-CO"/>
              </w:rPr>
              <w:t xml:space="preserve"> adecuado seguimiento al crecimiento población y densifi</w:t>
            </w:r>
            <w:r>
              <w:rPr>
                <w:color w:val="000000"/>
                <w:sz w:val="24"/>
                <w:szCs w:val="24"/>
                <w:lang w:val="es-CO"/>
              </w:rPr>
              <w:t>cación de este en la zona rural</w:t>
            </w:r>
            <w:r w:rsidRPr="008B2A23">
              <w:rPr>
                <w:color w:val="000000"/>
                <w:sz w:val="24"/>
                <w:szCs w:val="24"/>
                <w:lang w:val="es-CO"/>
              </w:rPr>
              <w:t>.</w:t>
            </w:r>
          </w:p>
        </w:tc>
        <w:tc>
          <w:tcPr>
            <w:tcW w:w="2612" w:type="dxa"/>
          </w:tcPr>
          <w:p w:rsidR="00DC33EB" w:rsidRPr="000764F0" w:rsidRDefault="00DC33EB" w:rsidP="00DC33EB">
            <w:pPr>
              <w:pStyle w:val="TableParagraph"/>
              <w:ind w:left="57" w:right="49"/>
              <w:jc w:val="center"/>
              <w:rPr>
                <w:color w:val="000000"/>
                <w:sz w:val="24"/>
                <w:szCs w:val="24"/>
              </w:rPr>
            </w:pPr>
            <w:r w:rsidRPr="003D0E8E">
              <w:rPr>
                <w:color w:val="000000"/>
                <w:sz w:val="24"/>
                <w:szCs w:val="24"/>
              </w:rPr>
              <w:t xml:space="preserve">Levantamiento de catastro de redes, actualización de </w:t>
            </w:r>
            <w:proofErr w:type="spellStart"/>
            <w:r w:rsidRPr="003D0E8E">
              <w:rPr>
                <w:color w:val="000000"/>
                <w:sz w:val="24"/>
                <w:szCs w:val="24"/>
              </w:rPr>
              <w:t>perimetro</w:t>
            </w:r>
            <w:proofErr w:type="spellEnd"/>
            <w:r w:rsidRPr="003D0E8E">
              <w:rPr>
                <w:color w:val="000000"/>
                <w:sz w:val="24"/>
                <w:szCs w:val="24"/>
              </w:rPr>
              <w:t xml:space="preserve"> sanitario.  Diseño para la construcción de la planta quedará a una mayor altura a la actual mejorando con esto la presión</w:t>
            </w:r>
          </w:p>
        </w:tc>
        <w:tc>
          <w:tcPr>
            <w:tcW w:w="1941" w:type="dxa"/>
          </w:tcPr>
          <w:p w:rsidR="00DC33EB" w:rsidRPr="00893E3C" w:rsidRDefault="00997039" w:rsidP="00DC33EB">
            <w:pPr>
              <w:pStyle w:val="TableParagraph"/>
              <w:ind w:left="127" w:right="118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Teniendo los estudios o los </w:t>
            </w:r>
            <w:r w:rsidR="007E28C8">
              <w:rPr>
                <w:sz w:val="24"/>
                <w:szCs w:val="24"/>
              </w:rPr>
              <w:t>dictamen</w:t>
            </w:r>
            <w:r>
              <w:rPr>
                <w:sz w:val="24"/>
                <w:szCs w:val="24"/>
              </w:rPr>
              <w:t xml:space="preserve"> claros por parte de </w:t>
            </w:r>
            <w:r w:rsidR="007E28C8">
              <w:rPr>
                <w:sz w:val="24"/>
                <w:szCs w:val="24"/>
              </w:rPr>
              <w:t>planeación</w:t>
            </w:r>
            <w:r>
              <w:rPr>
                <w:sz w:val="24"/>
                <w:szCs w:val="24"/>
              </w:rPr>
              <w:t xml:space="preserve"> municipal</w:t>
            </w:r>
            <w:bookmarkStart w:id="0" w:name="_GoBack"/>
            <w:bookmarkEnd w:id="0"/>
          </w:p>
        </w:tc>
        <w:tc>
          <w:tcPr>
            <w:tcW w:w="1761" w:type="dxa"/>
          </w:tcPr>
          <w:p w:rsidR="00DC33EB" w:rsidRDefault="00DC33EB" w:rsidP="00DC33EB">
            <w:pPr>
              <w:pStyle w:val="TableParagraph"/>
              <w:rPr>
                <w:b/>
              </w:rPr>
            </w:pPr>
          </w:p>
          <w:p w:rsidR="00DC33EB" w:rsidRDefault="00DC33EB" w:rsidP="00DC33EB">
            <w:pPr>
              <w:pStyle w:val="TableParagraph"/>
              <w:spacing w:before="1"/>
              <w:rPr>
                <w:b/>
              </w:rPr>
            </w:pPr>
          </w:p>
          <w:p w:rsidR="00DC33EB" w:rsidRDefault="009B0692" w:rsidP="00DC33EB">
            <w:pPr>
              <w:pStyle w:val="TableParagraph"/>
              <w:ind w:left="40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Operativo y comercial</w:t>
            </w:r>
          </w:p>
        </w:tc>
        <w:tc>
          <w:tcPr>
            <w:tcW w:w="1861" w:type="dxa"/>
          </w:tcPr>
          <w:p w:rsidR="00DC33EB" w:rsidRDefault="00DC33EB" w:rsidP="00DC33EB">
            <w:pPr>
              <w:pStyle w:val="TableParagraph"/>
              <w:rPr>
                <w:b/>
              </w:rPr>
            </w:pPr>
          </w:p>
          <w:p w:rsidR="00DC33EB" w:rsidRDefault="00DC33EB" w:rsidP="00DC33E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C33EB" w:rsidRDefault="00DC33EB" w:rsidP="00DC33EB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MESES 2024</w:t>
            </w:r>
          </w:p>
        </w:tc>
      </w:tr>
      <w:tr w:rsidR="00D538C2">
        <w:trPr>
          <w:trHeight w:val="1475"/>
        </w:trPr>
        <w:tc>
          <w:tcPr>
            <w:tcW w:w="2406" w:type="dxa"/>
          </w:tcPr>
          <w:p w:rsidR="00D538C2" w:rsidRPr="00C62C1A" w:rsidRDefault="00D538C2" w:rsidP="00D538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Realizar </w:t>
            </w:r>
            <w:r w:rsidRPr="00C62C1A">
              <w:rPr>
                <w:color w:val="000000"/>
                <w:sz w:val="24"/>
                <w:szCs w:val="24"/>
              </w:rPr>
              <w:t xml:space="preserve">Control de los caudales otorgados por la </w:t>
            </w:r>
            <w:r w:rsidR="0001495B" w:rsidRPr="00C62C1A">
              <w:rPr>
                <w:color w:val="000000"/>
                <w:sz w:val="24"/>
                <w:szCs w:val="24"/>
              </w:rPr>
              <w:t>concesión</w:t>
            </w:r>
            <w:r w:rsidR="0001495B">
              <w:rPr>
                <w:color w:val="000000"/>
                <w:sz w:val="24"/>
                <w:szCs w:val="24"/>
              </w:rPr>
              <w:t xml:space="preserve">, </w:t>
            </w:r>
            <w:r w:rsidR="0001495B" w:rsidRPr="00C62C1A">
              <w:rPr>
                <w:color w:val="000000"/>
                <w:sz w:val="24"/>
                <w:szCs w:val="24"/>
              </w:rPr>
              <w:t>inspección</w:t>
            </w:r>
            <w:r w:rsidRPr="00C62C1A">
              <w:rPr>
                <w:color w:val="000000"/>
                <w:sz w:val="24"/>
                <w:szCs w:val="24"/>
              </w:rPr>
              <w:t xml:space="preserve"> diaria del estado de las bocatomas. </w:t>
            </w:r>
          </w:p>
          <w:p w:rsidR="00D538C2" w:rsidRPr="00C62C1A" w:rsidRDefault="00D538C2" w:rsidP="00D53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38C2" w:rsidRPr="0067576F" w:rsidRDefault="00D538C2" w:rsidP="00D538C2">
            <w:pPr>
              <w:jc w:val="center"/>
              <w:rPr>
                <w:color w:val="000000"/>
                <w:sz w:val="24"/>
                <w:szCs w:val="24"/>
              </w:rPr>
            </w:pPr>
            <w:r w:rsidRPr="0067576F">
              <w:rPr>
                <w:color w:val="000000"/>
                <w:sz w:val="24"/>
                <w:szCs w:val="24"/>
              </w:rPr>
              <w:t xml:space="preserve">Generar alternativas de cofinanciación para la protección y atención del desabastecimiento </w:t>
            </w:r>
          </w:p>
          <w:p w:rsidR="00D538C2" w:rsidRPr="0067576F" w:rsidRDefault="00D538C2" w:rsidP="00D538C2">
            <w:pPr>
              <w:jc w:val="center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612" w:type="dxa"/>
          </w:tcPr>
          <w:p w:rsidR="00D538C2" w:rsidRPr="003D0E8E" w:rsidRDefault="00D538C2" w:rsidP="00D538C2">
            <w:pPr>
              <w:pStyle w:val="TableParagraph"/>
              <w:ind w:left="57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Capacitar continuamente al personal  de </w:t>
            </w:r>
            <w:r w:rsidR="0001495B">
              <w:rPr>
                <w:color w:val="000000"/>
                <w:sz w:val="24"/>
                <w:szCs w:val="24"/>
              </w:rPr>
              <w:t>manteamiento</w:t>
            </w:r>
            <w:r>
              <w:rPr>
                <w:color w:val="000000"/>
                <w:sz w:val="24"/>
                <w:szCs w:val="24"/>
              </w:rPr>
              <w:t xml:space="preserve"> de la cuenca y de la red de </w:t>
            </w:r>
            <w:r w:rsidR="00475AC0">
              <w:rPr>
                <w:color w:val="000000"/>
                <w:sz w:val="24"/>
                <w:szCs w:val="24"/>
              </w:rPr>
              <w:t>distribución</w:t>
            </w:r>
            <w:r>
              <w:rPr>
                <w:color w:val="000000"/>
                <w:sz w:val="24"/>
                <w:szCs w:val="24"/>
              </w:rPr>
              <w:t xml:space="preserve"> del producto</w:t>
            </w:r>
          </w:p>
        </w:tc>
        <w:tc>
          <w:tcPr>
            <w:tcW w:w="1941" w:type="dxa"/>
          </w:tcPr>
          <w:p w:rsidR="00D538C2" w:rsidRPr="00894E90" w:rsidRDefault="00D538C2" w:rsidP="00D538C2">
            <w:pPr>
              <w:pStyle w:val="TableParagraph"/>
              <w:ind w:left="57" w:right="49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Tener </w:t>
            </w:r>
            <w:r w:rsidRPr="00894E90">
              <w:rPr>
                <w:color w:val="000000"/>
                <w:sz w:val="24"/>
                <w:szCs w:val="24"/>
              </w:rPr>
              <w:t xml:space="preserve"> Formato</w:t>
            </w:r>
            <w:proofErr w:type="gramEnd"/>
            <w:r w:rsidRPr="00894E90">
              <w:rPr>
                <w:color w:val="000000"/>
                <w:sz w:val="24"/>
                <w:szCs w:val="24"/>
              </w:rPr>
              <w:t xml:space="preserve"> para seguimiento y monitoreo de las bocatomas.</w:t>
            </w:r>
          </w:p>
          <w:p w:rsidR="00D538C2" w:rsidRPr="00894E90" w:rsidRDefault="00D538C2" w:rsidP="00D538C2">
            <w:pPr>
              <w:pStyle w:val="TableParagraph"/>
              <w:ind w:left="127" w:right="118" w:hanging="4"/>
              <w:jc w:val="center"/>
              <w:rPr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1761" w:type="dxa"/>
          </w:tcPr>
          <w:p w:rsidR="00D538C2" w:rsidRDefault="00D538C2" w:rsidP="00D538C2">
            <w:pPr>
              <w:pStyle w:val="TableParagraph"/>
              <w:rPr>
                <w:b/>
              </w:rPr>
            </w:pPr>
          </w:p>
          <w:p w:rsidR="00D538C2" w:rsidRDefault="00D538C2" w:rsidP="00D538C2">
            <w:pPr>
              <w:pStyle w:val="TableParagraph"/>
              <w:spacing w:before="1"/>
              <w:rPr>
                <w:b/>
              </w:rPr>
            </w:pPr>
          </w:p>
          <w:p w:rsidR="00D538C2" w:rsidRDefault="00D538C2" w:rsidP="00D538C2">
            <w:pPr>
              <w:pStyle w:val="TableParagraph"/>
              <w:ind w:left="40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Coordinador Operativo</w:t>
            </w:r>
          </w:p>
        </w:tc>
        <w:tc>
          <w:tcPr>
            <w:tcW w:w="1861" w:type="dxa"/>
          </w:tcPr>
          <w:p w:rsidR="00D538C2" w:rsidRDefault="00D538C2" w:rsidP="00D538C2">
            <w:pPr>
              <w:pStyle w:val="TableParagraph"/>
              <w:rPr>
                <w:b/>
              </w:rPr>
            </w:pPr>
          </w:p>
          <w:p w:rsidR="00D538C2" w:rsidRDefault="00D538C2" w:rsidP="00D538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538C2" w:rsidRDefault="00D538C2" w:rsidP="00D538C2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MESES 2024</w:t>
            </w:r>
          </w:p>
        </w:tc>
      </w:tr>
      <w:tr w:rsidR="0020330C">
        <w:trPr>
          <w:trHeight w:val="1475"/>
        </w:trPr>
        <w:tc>
          <w:tcPr>
            <w:tcW w:w="2406" w:type="dxa"/>
          </w:tcPr>
          <w:p w:rsidR="0020330C" w:rsidRDefault="0020330C" w:rsidP="0020330C">
            <w:pPr>
              <w:rPr>
                <w:color w:val="000000"/>
                <w:sz w:val="24"/>
                <w:szCs w:val="24"/>
              </w:rPr>
            </w:pPr>
          </w:p>
          <w:p w:rsidR="0020330C" w:rsidRDefault="0020330C" w:rsidP="002033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 de contingencia para la disposición de los residuos sólidos en caso de colapso </w:t>
            </w:r>
            <w:proofErr w:type="spellStart"/>
            <w:r>
              <w:rPr>
                <w:color w:val="000000"/>
                <w:sz w:val="24"/>
                <w:szCs w:val="24"/>
              </w:rPr>
              <w:t>de 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relleno sanitario la pradera</w:t>
            </w:r>
          </w:p>
        </w:tc>
        <w:tc>
          <w:tcPr>
            <w:tcW w:w="2412" w:type="dxa"/>
          </w:tcPr>
          <w:p w:rsidR="0020330C" w:rsidRPr="0067576F" w:rsidRDefault="0020330C" w:rsidP="0020330C">
            <w:pPr>
              <w:jc w:val="center"/>
              <w:rPr>
                <w:color w:val="000000"/>
                <w:sz w:val="24"/>
                <w:szCs w:val="24"/>
              </w:rPr>
            </w:pPr>
            <w:r w:rsidRPr="0067576F">
              <w:rPr>
                <w:color w:val="000000"/>
                <w:sz w:val="24"/>
                <w:szCs w:val="24"/>
              </w:rPr>
              <w:t xml:space="preserve">Generar alternativas </w:t>
            </w:r>
            <w:r>
              <w:rPr>
                <w:color w:val="000000"/>
                <w:sz w:val="24"/>
                <w:szCs w:val="24"/>
              </w:rPr>
              <w:t>con entidades públicas o privadas para mitigar las emergencias en caso que sea necesario</w:t>
            </w:r>
          </w:p>
        </w:tc>
        <w:tc>
          <w:tcPr>
            <w:tcW w:w="2612" w:type="dxa"/>
          </w:tcPr>
          <w:p w:rsidR="0020330C" w:rsidRDefault="0020330C" w:rsidP="0020330C">
            <w:pPr>
              <w:pStyle w:val="TableParagraph"/>
              <w:ind w:left="57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Realizar convenios intermunicipales o departamental, para la mitigación del riesgo </w:t>
            </w:r>
          </w:p>
        </w:tc>
        <w:tc>
          <w:tcPr>
            <w:tcW w:w="1941" w:type="dxa"/>
          </w:tcPr>
          <w:p w:rsidR="0020330C" w:rsidRDefault="0020330C" w:rsidP="0020330C">
            <w:pPr>
              <w:pStyle w:val="TableParagraph"/>
              <w:ind w:left="57" w:right="4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Tener formato donde se identifique el volumen de recolección de los residuos  </w:t>
            </w:r>
          </w:p>
        </w:tc>
        <w:tc>
          <w:tcPr>
            <w:tcW w:w="1761" w:type="dxa"/>
          </w:tcPr>
          <w:p w:rsidR="0020330C" w:rsidRDefault="0020330C" w:rsidP="0020330C">
            <w:pPr>
              <w:pStyle w:val="TableParagraph"/>
              <w:rPr>
                <w:b/>
              </w:rPr>
            </w:pPr>
          </w:p>
          <w:p w:rsidR="0020330C" w:rsidRDefault="0020330C" w:rsidP="0020330C">
            <w:pPr>
              <w:pStyle w:val="TableParagraph"/>
              <w:spacing w:before="1"/>
              <w:rPr>
                <w:b/>
              </w:rPr>
            </w:pPr>
          </w:p>
          <w:p w:rsidR="0020330C" w:rsidRDefault="0020330C" w:rsidP="0020330C">
            <w:pPr>
              <w:pStyle w:val="TableParagraph"/>
              <w:ind w:left="40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Coordinador </w:t>
            </w:r>
            <w:r>
              <w:rPr>
                <w:b/>
                <w:sz w:val="20"/>
              </w:rPr>
              <w:t>comercial</w:t>
            </w:r>
          </w:p>
        </w:tc>
        <w:tc>
          <w:tcPr>
            <w:tcW w:w="1861" w:type="dxa"/>
          </w:tcPr>
          <w:p w:rsidR="0020330C" w:rsidRDefault="0020330C" w:rsidP="0020330C">
            <w:pPr>
              <w:pStyle w:val="TableParagraph"/>
              <w:rPr>
                <w:b/>
              </w:rPr>
            </w:pPr>
          </w:p>
          <w:p w:rsidR="0020330C" w:rsidRDefault="0020330C" w:rsidP="0020330C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0330C" w:rsidRDefault="0020330C" w:rsidP="0020330C">
            <w:pPr>
              <w:pStyle w:val="TableParagraph"/>
              <w:ind w:left="73" w:right="60"/>
              <w:jc w:val="center"/>
              <w:rPr>
                <w:sz w:val="20"/>
              </w:rPr>
            </w:pPr>
            <w:r>
              <w:rPr>
                <w:sz w:val="20"/>
              </w:rPr>
              <w:t>MESES 2024</w:t>
            </w:r>
          </w:p>
        </w:tc>
      </w:tr>
    </w:tbl>
    <w:p w:rsidR="00C139FC" w:rsidRDefault="00C139FC"/>
    <w:sectPr w:rsidR="00C139FC">
      <w:pgSz w:w="15840" w:h="12240" w:orient="landscape"/>
      <w:pgMar w:top="2160" w:right="1300" w:bottom="280" w:left="13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55" w:rsidRDefault="005C6955">
      <w:r>
        <w:separator/>
      </w:r>
    </w:p>
  </w:endnote>
  <w:endnote w:type="continuationSeparator" w:id="0">
    <w:p w:rsidR="005C6955" w:rsidRDefault="005C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55" w:rsidRDefault="005C6955">
      <w:r>
        <w:separator/>
      </w:r>
    </w:p>
  </w:footnote>
  <w:footnote w:type="continuationSeparator" w:id="0">
    <w:p w:rsidR="005C6955" w:rsidRDefault="005C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98" w:rsidRDefault="00070A49">
    <w:pPr>
      <w:pStyle w:val="Textoindependiente"/>
      <w:spacing w:line="14" w:lineRule="auto"/>
      <w:rPr>
        <w:b w:val="0"/>
        <w:sz w:val="20"/>
      </w:rPr>
    </w:pPr>
    <w:r w:rsidRPr="002A73EE">
      <w:rPr>
        <w:noProof/>
        <w:lang w:val="es-CO" w:eastAsia="es-CO"/>
      </w:rPr>
      <w:drawing>
        <wp:inline distT="0" distB="0" distL="0" distR="0">
          <wp:extent cx="1893555" cy="2371725"/>
          <wp:effectExtent l="0" t="0" r="0" b="0"/>
          <wp:docPr id="1" name="Imagen 1" descr="C:\Users\sony\Downloads\PERFIL-IG-Retirar-Febrero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ony\Downloads\PERFIL-IG-Retirar-Febrero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746" cy="2428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98"/>
    <w:rsid w:val="0001495B"/>
    <w:rsid w:val="00027EE6"/>
    <w:rsid w:val="000566AD"/>
    <w:rsid w:val="00070A49"/>
    <w:rsid w:val="00095783"/>
    <w:rsid w:val="000B64EE"/>
    <w:rsid w:val="00103064"/>
    <w:rsid w:val="00132DB6"/>
    <w:rsid w:val="00166124"/>
    <w:rsid w:val="00197FA7"/>
    <w:rsid w:val="001A17D8"/>
    <w:rsid w:val="001D6521"/>
    <w:rsid w:val="001F4327"/>
    <w:rsid w:val="0020330C"/>
    <w:rsid w:val="00251017"/>
    <w:rsid w:val="002531D0"/>
    <w:rsid w:val="002E4356"/>
    <w:rsid w:val="003106BB"/>
    <w:rsid w:val="003526DF"/>
    <w:rsid w:val="003B3AA5"/>
    <w:rsid w:val="003D0E8E"/>
    <w:rsid w:val="00471F76"/>
    <w:rsid w:val="00475AC0"/>
    <w:rsid w:val="00491B18"/>
    <w:rsid w:val="00535FA5"/>
    <w:rsid w:val="005760D3"/>
    <w:rsid w:val="005B2285"/>
    <w:rsid w:val="005C6955"/>
    <w:rsid w:val="00650888"/>
    <w:rsid w:val="0067576F"/>
    <w:rsid w:val="006A3B33"/>
    <w:rsid w:val="00703A8D"/>
    <w:rsid w:val="007151B2"/>
    <w:rsid w:val="007B491F"/>
    <w:rsid w:val="007E28C8"/>
    <w:rsid w:val="00845986"/>
    <w:rsid w:val="0086605F"/>
    <w:rsid w:val="00892E0B"/>
    <w:rsid w:val="00893E3C"/>
    <w:rsid w:val="00894E90"/>
    <w:rsid w:val="008B2A23"/>
    <w:rsid w:val="008C616A"/>
    <w:rsid w:val="00960E1F"/>
    <w:rsid w:val="00982767"/>
    <w:rsid w:val="00997039"/>
    <w:rsid w:val="009B0692"/>
    <w:rsid w:val="009C7CB8"/>
    <w:rsid w:val="00A036A1"/>
    <w:rsid w:val="00A706C3"/>
    <w:rsid w:val="00AF7871"/>
    <w:rsid w:val="00BE12B4"/>
    <w:rsid w:val="00C139FC"/>
    <w:rsid w:val="00C60C65"/>
    <w:rsid w:val="00C62C1A"/>
    <w:rsid w:val="00D538C2"/>
    <w:rsid w:val="00DB3A69"/>
    <w:rsid w:val="00DC33EB"/>
    <w:rsid w:val="00E313B6"/>
    <w:rsid w:val="00E56B58"/>
    <w:rsid w:val="00F26DB0"/>
    <w:rsid w:val="00F62E47"/>
    <w:rsid w:val="00FB0698"/>
    <w:rsid w:val="00FC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E68A"/>
  <w15:docId w15:val="{575261EF-E305-4C6D-8893-4C40B941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01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01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milena ramirez serna</dc:creator>
  <cp:lastModifiedBy>SANMARTIN</cp:lastModifiedBy>
  <cp:revision>6</cp:revision>
  <dcterms:created xsi:type="dcterms:W3CDTF">2024-01-09T13:14:00Z</dcterms:created>
  <dcterms:modified xsi:type="dcterms:W3CDTF">2024-01-11T16:39:00Z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2021-01-23T00:00:00Z</vt:filetime>
  </property>
</Properties>
</file>